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97E80" w14:textId="77777777"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D567649" wp14:editId="49047FF9">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14:paraId="5596A308" w14:textId="77777777"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14:paraId="0EF93C09" w14:textId="77777777"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14:paraId="0A80CC63" w14:textId="77777777" w:rsidR="000668DE" w:rsidRPr="00360CF1" w:rsidRDefault="000668DE" w:rsidP="000668DE">
      <w:pPr>
        <w:rPr>
          <w:sz w:val="36"/>
          <w:szCs w:val="36"/>
        </w:rPr>
      </w:pPr>
    </w:p>
    <w:p w14:paraId="0A2D9E67" w14:textId="77777777" w:rsidR="000668DE" w:rsidRPr="00360CF1" w:rsidRDefault="000668DE" w:rsidP="000668DE">
      <w:pPr>
        <w:pStyle w:val="1"/>
        <w:rPr>
          <w:szCs w:val="44"/>
        </w:rPr>
      </w:pPr>
      <w:r w:rsidRPr="00360CF1">
        <w:rPr>
          <w:szCs w:val="44"/>
        </w:rPr>
        <w:t>ПОСТАНОВЛЕНИЕ</w:t>
      </w:r>
    </w:p>
    <w:p w14:paraId="13227DE2" w14:textId="77777777"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14:paraId="0ECA71C4" w14:textId="77777777">
        <w:tc>
          <w:tcPr>
            <w:tcW w:w="4952" w:type="dxa"/>
            <w:tcBorders>
              <w:top w:val="nil"/>
              <w:left w:val="nil"/>
              <w:bottom w:val="nil"/>
              <w:right w:val="nil"/>
            </w:tcBorders>
          </w:tcPr>
          <w:p w14:paraId="2D43FDE0" w14:textId="77777777" w:rsidR="000668DE" w:rsidRPr="00360CF1" w:rsidRDefault="000668DE" w:rsidP="004B6EA1">
            <w:r w:rsidRPr="00360CF1">
              <w:t xml:space="preserve">от </w:t>
            </w:r>
            <w:r w:rsidR="00800F07">
              <w:t>21.06.2021</w:t>
            </w:r>
          </w:p>
          <w:p w14:paraId="246F4BC0" w14:textId="77777777" w:rsidR="000668DE" w:rsidRPr="00360CF1" w:rsidRDefault="000668DE" w:rsidP="004B6EA1">
            <w:pPr>
              <w:rPr>
                <w:sz w:val="10"/>
                <w:szCs w:val="10"/>
              </w:rPr>
            </w:pPr>
          </w:p>
          <w:p w14:paraId="5CB9C244" w14:textId="77777777"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14:paraId="5D5E8969" w14:textId="77777777" w:rsidR="000668DE" w:rsidRPr="00360CF1" w:rsidRDefault="000668DE" w:rsidP="00800F07">
            <w:pPr>
              <w:tabs>
                <w:tab w:val="left" w:pos="3123"/>
                <w:tab w:val="left" w:pos="3270"/>
              </w:tabs>
              <w:jc w:val="right"/>
            </w:pPr>
            <w:r w:rsidRPr="00360CF1">
              <w:t xml:space="preserve">№ </w:t>
            </w:r>
            <w:r w:rsidR="00800F07">
              <w:t>1114</w:t>
            </w:r>
            <w:r w:rsidRPr="00360CF1">
              <w:t xml:space="preserve">          </w:t>
            </w:r>
          </w:p>
        </w:tc>
      </w:tr>
    </w:tbl>
    <w:p w14:paraId="077B1FE8" w14:textId="77777777" w:rsidR="00A27B69" w:rsidRPr="00A27B69" w:rsidRDefault="00A27B69" w:rsidP="00A27B69">
      <w:pPr>
        <w:ind w:right="5103"/>
        <w:rPr>
          <w:szCs w:val="20"/>
        </w:rPr>
      </w:pPr>
    </w:p>
    <w:p w14:paraId="1983C77F" w14:textId="77777777" w:rsidR="002953D5" w:rsidRDefault="002953D5" w:rsidP="00E86C28">
      <w:pPr>
        <w:adjustRightInd w:val="0"/>
        <w:jc w:val="both"/>
        <w:outlineLvl w:val="0"/>
        <w:rPr>
          <w:szCs w:val="20"/>
        </w:rPr>
      </w:pPr>
    </w:p>
    <w:p w14:paraId="6F892029" w14:textId="77777777" w:rsidR="00B76923" w:rsidRDefault="00B76923" w:rsidP="00B76923">
      <w:pPr>
        <w:ind w:right="5103"/>
        <w:jc w:val="both"/>
      </w:pPr>
      <w:r>
        <w:t xml:space="preserve">О внесении изменений в </w:t>
      </w:r>
      <w:r w:rsidR="000666C9">
        <w:t>приложение к постановлению</w:t>
      </w:r>
      <w:r>
        <w:t xml:space="preserve"> администрации района от 25.06.2020 </w:t>
      </w:r>
      <w:r w:rsidR="000666C9">
        <w:t xml:space="preserve">№ </w:t>
      </w:r>
      <w:r>
        <w:t xml:space="preserve">950 </w:t>
      </w:r>
      <w:bookmarkStart w:id="1" w:name="_Hlk73021429"/>
      <w:r>
        <w:t>«Об утверждении административного регламента по предоставлению муниципальной услуги «Дача письменных разъяснений налогоплательщикам и налоговым агентам по вопросу применения нормативных правовых актов муниципального образования Нижневартовский район о местных налогах и сборах»»</w:t>
      </w:r>
      <w:bookmarkEnd w:id="1"/>
    </w:p>
    <w:p w14:paraId="7AA3BA9B" w14:textId="77777777" w:rsidR="00B76923" w:rsidRDefault="00B76923" w:rsidP="00B76923"/>
    <w:p w14:paraId="763AB3EE" w14:textId="77777777" w:rsidR="00B76923" w:rsidRDefault="00B76923" w:rsidP="00B76923">
      <w:pPr>
        <w:autoSpaceDE w:val="0"/>
        <w:autoSpaceDN w:val="0"/>
        <w:adjustRightInd w:val="0"/>
        <w:ind w:firstLine="709"/>
        <w:jc w:val="both"/>
      </w:pPr>
      <w:r>
        <w:t>Руководствуясь Федеральным</w:t>
      </w:r>
      <w:r w:rsidR="000666C9">
        <w:t>и</w:t>
      </w:r>
      <w:r>
        <w:t xml:space="preserve"> закон</w:t>
      </w:r>
      <w:r w:rsidR="000666C9">
        <w:t>ами</w:t>
      </w:r>
      <w:r>
        <w:t xml:space="preserve"> от 06.10.2003 №</w:t>
      </w:r>
      <w:r w:rsidR="000666C9">
        <w:t xml:space="preserve"> </w:t>
      </w:r>
      <w:r>
        <w:t xml:space="preserve">131-ФЗ </w:t>
      </w:r>
      <w:r w:rsidR="000666C9">
        <w:t xml:space="preserve">                                </w:t>
      </w:r>
      <w:r>
        <w:t xml:space="preserve">«Об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статьей 6 Устава района, в целях оптимизации и повышения качества предоставления муниципальных услуг: </w:t>
      </w:r>
    </w:p>
    <w:p w14:paraId="4515B9C1" w14:textId="77777777" w:rsidR="00B76923" w:rsidRDefault="00B76923" w:rsidP="00B76923">
      <w:pPr>
        <w:ind w:firstLine="709"/>
        <w:jc w:val="both"/>
      </w:pPr>
    </w:p>
    <w:p w14:paraId="6D840A89" w14:textId="77777777" w:rsidR="00B76923" w:rsidRDefault="000666C9" w:rsidP="00B76923">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1. Внести в п</w:t>
      </w:r>
      <w:r w:rsidR="00B76923">
        <w:rPr>
          <w:rFonts w:ascii="Times New Roman" w:hAnsi="Times New Roman" w:cs="Times New Roman"/>
          <w:sz w:val="28"/>
          <w:szCs w:val="28"/>
        </w:rPr>
        <w:t>риложение к постановлению адми</w:t>
      </w:r>
      <w:r>
        <w:rPr>
          <w:rFonts w:ascii="Times New Roman" w:hAnsi="Times New Roman" w:cs="Times New Roman"/>
          <w:sz w:val="28"/>
          <w:szCs w:val="28"/>
        </w:rPr>
        <w:t>нистрации района                           от 25.06.2020 №</w:t>
      </w:r>
      <w:r w:rsidR="00B76923">
        <w:rPr>
          <w:rFonts w:ascii="Times New Roman" w:hAnsi="Times New Roman" w:cs="Times New Roman"/>
          <w:sz w:val="28"/>
          <w:szCs w:val="28"/>
        </w:rPr>
        <w:t xml:space="preserve"> 950 «Об утверждении административного регламента </w:t>
      </w:r>
      <w:r>
        <w:rPr>
          <w:rFonts w:ascii="Times New Roman" w:hAnsi="Times New Roman" w:cs="Times New Roman"/>
          <w:sz w:val="28"/>
          <w:szCs w:val="28"/>
        </w:rPr>
        <w:t xml:space="preserve">                           </w:t>
      </w:r>
      <w:r w:rsidR="00B76923">
        <w:rPr>
          <w:rFonts w:ascii="Times New Roman" w:hAnsi="Times New Roman" w:cs="Times New Roman"/>
          <w:sz w:val="28"/>
          <w:szCs w:val="28"/>
        </w:rPr>
        <w:t xml:space="preserve">по предоставлению муниципальной услуги «Дача письменных разъяснений налогоплательщикам и налоговым агентам по вопросу применения нормативных правовых актов муниципального </w:t>
      </w:r>
      <w:r w:rsidR="005D2E53">
        <w:rPr>
          <w:rFonts w:ascii="Times New Roman" w:hAnsi="Times New Roman" w:cs="Times New Roman"/>
          <w:sz w:val="28"/>
          <w:szCs w:val="28"/>
        </w:rPr>
        <w:t>образования Нижневартовский район о местных налогах и сборах»</w:t>
      </w:r>
      <w:r w:rsidR="00B76923">
        <w:rPr>
          <w:rFonts w:ascii="Times New Roman" w:hAnsi="Times New Roman" w:cs="Times New Roman"/>
          <w:sz w:val="28"/>
          <w:szCs w:val="28"/>
        </w:rPr>
        <w:t xml:space="preserve"> следующие изменения:</w:t>
      </w:r>
    </w:p>
    <w:p w14:paraId="7D951969" w14:textId="77777777" w:rsidR="00B76923" w:rsidRDefault="00B76923" w:rsidP="00B76923">
      <w:pPr>
        <w:pStyle w:val="ConsPlusNormal"/>
        <w:jc w:val="both"/>
        <w:outlineLvl w:val="0"/>
        <w:rPr>
          <w:rFonts w:ascii="Times New Roman" w:hAnsi="Times New Roman" w:cs="Times New Roman"/>
          <w:sz w:val="28"/>
          <w:szCs w:val="28"/>
        </w:rPr>
      </w:pPr>
      <w:r>
        <w:rPr>
          <w:rFonts w:ascii="Times New Roman" w:hAnsi="Times New Roman" w:cs="Times New Roman"/>
          <w:sz w:val="28"/>
          <w:szCs w:val="28"/>
        </w:rPr>
        <w:t xml:space="preserve">1.1. В абзаце </w:t>
      </w:r>
      <w:r w:rsidR="000666C9">
        <w:rPr>
          <w:rFonts w:ascii="Times New Roman" w:hAnsi="Times New Roman" w:cs="Times New Roman"/>
          <w:sz w:val="28"/>
          <w:szCs w:val="28"/>
        </w:rPr>
        <w:t>девятнадцатом</w:t>
      </w:r>
      <w:r>
        <w:rPr>
          <w:rFonts w:ascii="Times New Roman" w:hAnsi="Times New Roman" w:cs="Times New Roman"/>
          <w:sz w:val="28"/>
          <w:szCs w:val="28"/>
        </w:rPr>
        <w:t xml:space="preserve"> пункта</w:t>
      </w:r>
      <w:r w:rsidR="000666C9">
        <w:rPr>
          <w:rFonts w:ascii="Times New Roman" w:hAnsi="Times New Roman" w:cs="Times New Roman"/>
          <w:sz w:val="28"/>
          <w:szCs w:val="28"/>
        </w:rPr>
        <w:t xml:space="preserve"> 13 слова «печатью и» исключить.</w:t>
      </w:r>
    </w:p>
    <w:p w14:paraId="5BFCC3DC" w14:textId="77777777" w:rsidR="00B76923" w:rsidRDefault="00B76923" w:rsidP="00B76923">
      <w:pPr>
        <w:autoSpaceDE w:val="0"/>
        <w:autoSpaceDN w:val="0"/>
        <w:adjustRightInd w:val="0"/>
        <w:ind w:firstLine="709"/>
        <w:jc w:val="both"/>
      </w:pPr>
      <w:r>
        <w:t>1.2.  Пункт 16 дополнить абзацем следующего содержания:</w:t>
      </w:r>
    </w:p>
    <w:p w14:paraId="0AF2AC5C" w14:textId="77777777" w:rsidR="00B76923" w:rsidRDefault="00B76923" w:rsidP="00B76923">
      <w:pPr>
        <w:autoSpaceDE w:val="0"/>
        <w:autoSpaceDN w:val="0"/>
        <w:adjustRightInd w:val="0"/>
        <w:ind w:firstLine="709"/>
        <w:jc w:val="both"/>
      </w:pPr>
      <w: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w:t>
      </w:r>
      <w:r>
        <w:lastRenderedPageBreak/>
        <w:t>необходимым условием предоставления муниципальной услуги, и иных случаев, устан</w:t>
      </w:r>
      <w:r w:rsidR="000666C9">
        <w:t>овленных федеральными законами.».</w:t>
      </w:r>
    </w:p>
    <w:p w14:paraId="1ACB0C4E" w14:textId="77777777" w:rsidR="00B76923" w:rsidRDefault="00B76923" w:rsidP="00B76923">
      <w:pPr>
        <w:autoSpaceDE w:val="0"/>
        <w:autoSpaceDN w:val="0"/>
        <w:adjustRightInd w:val="0"/>
        <w:ind w:firstLine="709"/>
        <w:jc w:val="both"/>
      </w:pPr>
      <w:r>
        <w:t xml:space="preserve">1.3. Абзац </w:t>
      </w:r>
      <w:r w:rsidR="000666C9">
        <w:t>четвертый</w:t>
      </w:r>
      <w:r>
        <w:t xml:space="preserve"> пункта 19 </w:t>
      </w:r>
      <w:r w:rsidR="000666C9">
        <w:t>признать утратившим силу.</w:t>
      </w:r>
    </w:p>
    <w:p w14:paraId="7AA3DFBA" w14:textId="77777777" w:rsidR="00B76923" w:rsidRDefault="00B76923" w:rsidP="00B76923">
      <w:pPr>
        <w:autoSpaceDE w:val="0"/>
        <w:autoSpaceDN w:val="0"/>
        <w:adjustRightInd w:val="0"/>
        <w:ind w:firstLine="709"/>
        <w:jc w:val="both"/>
      </w:pPr>
      <w:r>
        <w:t xml:space="preserve">1.4. Пункт 60 изложить в </w:t>
      </w:r>
      <w:r w:rsidR="000666C9">
        <w:t xml:space="preserve">следующей </w:t>
      </w:r>
      <w:r>
        <w:t>редакции:</w:t>
      </w:r>
    </w:p>
    <w:p w14:paraId="7BCAE923" w14:textId="77777777" w:rsidR="00B76923" w:rsidRDefault="00B76923" w:rsidP="00B76923">
      <w:pPr>
        <w:autoSpaceDE w:val="0"/>
        <w:autoSpaceDN w:val="0"/>
        <w:adjustRightInd w:val="0"/>
        <w:ind w:firstLine="709"/>
        <w:jc w:val="both"/>
      </w:pPr>
      <w:r>
        <w:t xml:space="preserve">«60.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w:t>
      </w:r>
      <w:r w:rsidR="000666C9">
        <w:t xml:space="preserve">                       </w:t>
      </w:r>
      <w:r>
        <w:t xml:space="preserve">по рассмотрению жалоб, незамедлительно направляют имеющиеся материалы </w:t>
      </w:r>
      <w:r w:rsidR="000666C9">
        <w:t xml:space="preserve">               </w:t>
      </w:r>
      <w:r>
        <w:t>в органы прокуратуры.».</w:t>
      </w:r>
    </w:p>
    <w:p w14:paraId="325EEC9C" w14:textId="77777777" w:rsidR="00B76923" w:rsidRDefault="00B76923" w:rsidP="00B76923">
      <w:pPr>
        <w:ind w:firstLine="709"/>
        <w:jc w:val="both"/>
      </w:pPr>
    </w:p>
    <w:p w14:paraId="7EA7F11D" w14:textId="77777777" w:rsidR="000666C9" w:rsidRPr="003A1A8F" w:rsidRDefault="000666C9" w:rsidP="000666C9">
      <w:pPr>
        <w:ind w:firstLine="709"/>
        <w:jc w:val="both"/>
      </w:pPr>
      <w:r>
        <w:t>2</w:t>
      </w:r>
      <w:r w:rsidRPr="002141A6">
        <w:t>.</w:t>
      </w:r>
      <w:r>
        <w:t xml:space="preserve">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3A1A8F">
          <w:rPr>
            <w:rStyle w:val="af9"/>
            <w:color w:val="auto"/>
            <w:u w:val="none"/>
          </w:rPr>
          <w:t>www.nvraion.ru</w:t>
        </w:r>
      </w:hyperlink>
      <w:r w:rsidRPr="003A1A8F">
        <w:t>.</w:t>
      </w:r>
    </w:p>
    <w:p w14:paraId="0BD9DA94" w14:textId="77777777" w:rsidR="000666C9" w:rsidRPr="002141A6" w:rsidRDefault="000666C9" w:rsidP="000666C9">
      <w:pPr>
        <w:ind w:firstLine="709"/>
        <w:jc w:val="both"/>
      </w:pPr>
    </w:p>
    <w:p w14:paraId="3FA308C0" w14:textId="77777777" w:rsidR="000666C9" w:rsidRDefault="000666C9" w:rsidP="000666C9">
      <w:pPr>
        <w:ind w:firstLine="709"/>
        <w:jc w:val="both"/>
      </w:pPr>
      <w:r>
        <w:t>3</w:t>
      </w:r>
      <w:r w:rsidRPr="002141A6">
        <w:t xml:space="preserve">. </w:t>
      </w:r>
      <w:r>
        <w:t>Управлению общественных связей и информационной политики администрации района (Л.Д. Михеева) опубликовать постановление                               в приложении «Официальный бюллетень» к районной газете «Новости Приобья».</w:t>
      </w:r>
    </w:p>
    <w:p w14:paraId="6C93954C" w14:textId="77777777" w:rsidR="000666C9" w:rsidRDefault="000666C9" w:rsidP="000666C9">
      <w:pPr>
        <w:ind w:firstLine="709"/>
        <w:jc w:val="both"/>
      </w:pPr>
    </w:p>
    <w:p w14:paraId="74D385DC" w14:textId="77777777" w:rsidR="000666C9" w:rsidRDefault="000666C9" w:rsidP="000666C9">
      <w:pPr>
        <w:ind w:firstLine="709"/>
        <w:jc w:val="both"/>
      </w:pPr>
      <w:r>
        <w:t>4</w:t>
      </w:r>
      <w:r w:rsidRPr="002141A6">
        <w:t>. Постановление вступает в силу после его официального</w:t>
      </w:r>
      <w:r>
        <w:t xml:space="preserve"> опубликования (обнародования).</w:t>
      </w:r>
    </w:p>
    <w:p w14:paraId="71C32F7F" w14:textId="77777777" w:rsidR="00B76923" w:rsidRDefault="00B76923" w:rsidP="000666C9">
      <w:pPr>
        <w:jc w:val="both"/>
      </w:pPr>
    </w:p>
    <w:p w14:paraId="68020E99" w14:textId="77777777" w:rsidR="00B76923" w:rsidRDefault="00B76923" w:rsidP="00B76923">
      <w:pPr>
        <w:ind w:firstLine="709"/>
        <w:jc w:val="both"/>
      </w:pPr>
      <w:r>
        <w:t>5. Контроль за выполнением постановления возложить на заместителя главы р</w:t>
      </w:r>
      <w:r w:rsidR="000666C9">
        <w:t>айона по экономике и финансам Т.</w:t>
      </w:r>
      <w:r>
        <w:t>А. Колокольцеву</w:t>
      </w:r>
      <w:r w:rsidR="000666C9">
        <w:t>.</w:t>
      </w:r>
    </w:p>
    <w:p w14:paraId="31F70057" w14:textId="77777777" w:rsidR="00487BE9" w:rsidRDefault="00487BE9" w:rsidP="00E86C28">
      <w:pPr>
        <w:adjustRightInd w:val="0"/>
        <w:jc w:val="both"/>
        <w:outlineLvl w:val="0"/>
        <w:rPr>
          <w:szCs w:val="20"/>
        </w:rPr>
      </w:pPr>
    </w:p>
    <w:p w14:paraId="6BD4CDA3" w14:textId="77777777" w:rsidR="00487BE9" w:rsidRDefault="00487BE9" w:rsidP="00E86C28">
      <w:pPr>
        <w:adjustRightInd w:val="0"/>
        <w:jc w:val="both"/>
        <w:outlineLvl w:val="0"/>
        <w:rPr>
          <w:szCs w:val="20"/>
        </w:rPr>
      </w:pPr>
    </w:p>
    <w:p w14:paraId="5DE1E3B8" w14:textId="77777777" w:rsidR="00B76923" w:rsidRDefault="00B76923" w:rsidP="00E86C28">
      <w:pPr>
        <w:adjustRightInd w:val="0"/>
        <w:jc w:val="both"/>
        <w:outlineLvl w:val="0"/>
        <w:rPr>
          <w:szCs w:val="20"/>
        </w:rPr>
      </w:pPr>
    </w:p>
    <w:p w14:paraId="3DE9ED46" w14:textId="77777777" w:rsidR="00487BE9" w:rsidRDefault="00487BE9" w:rsidP="00487BE9">
      <w:pPr>
        <w:tabs>
          <w:tab w:val="left" w:pos="0"/>
        </w:tabs>
        <w:jc w:val="both"/>
        <w:rPr>
          <w:szCs w:val="20"/>
        </w:rPr>
      </w:pPr>
      <w:r>
        <w:rPr>
          <w:szCs w:val="24"/>
        </w:rPr>
        <w:t>Глава района                                                                                        Б.А. Саломатин</w:t>
      </w:r>
    </w:p>
    <w:p w14:paraId="524071B1" w14:textId="77777777" w:rsidR="009C1FF9" w:rsidRDefault="009C1FF9" w:rsidP="009C1FF9">
      <w:pPr>
        <w:adjustRightInd w:val="0"/>
        <w:jc w:val="both"/>
        <w:outlineLvl w:val="0"/>
        <w:rPr>
          <w:szCs w:val="20"/>
        </w:rPr>
      </w:pPr>
    </w:p>
    <w:sectPr w:rsidR="009C1FF9" w:rsidSect="00E86C28">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8839B" w14:textId="77777777" w:rsidR="00120E96" w:rsidRDefault="00120E96">
      <w:r>
        <w:separator/>
      </w:r>
    </w:p>
  </w:endnote>
  <w:endnote w:type="continuationSeparator" w:id="0">
    <w:p w14:paraId="27456268" w14:textId="77777777"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E48CD" w14:textId="77777777" w:rsidR="00120E96" w:rsidRDefault="00120E96">
      <w:r>
        <w:separator/>
      </w:r>
    </w:p>
  </w:footnote>
  <w:footnote w:type="continuationSeparator" w:id="0">
    <w:p w14:paraId="08F3881C" w14:textId="77777777"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14:paraId="54F8A1C9" w14:textId="77777777" w:rsidR="001F49E1" w:rsidRDefault="001F49E1">
        <w:pPr>
          <w:pStyle w:val="a4"/>
          <w:jc w:val="center"/>
        </w:pPr>
        <w:r>
          <w:fldChar w:fldCharType="begin"/>
        </w:r>
        <w:r>
          <w:instrText>PAGE   \* MERGEFORMAT</w:instrText>
        </w:r>
        <w:r>
          <w:fldChar w:fldCharType="separate"/>
        </w:r>
        <w:r w:rsidR="00DC3174">
          <w:rPr>
            <w:noProof/>
          </w:rPr>
          <w:t>1</w:t>
        </w:r>
        <w:r>
          <w:fldChar w:fldCharType="end"/>
        </w:r>
      </w:p>
    </w:sdtContent>
  </w:sdt>
  <w:p w14:paraId="61637482" w14:textId="77777777" w:rsidR="001F49E1" w:rsidRDefault="001F49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1"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3"/>
  </w:num>
  <w:num w:numId="5">
    <w:abstractNumId w:val="26"/>
  </w:num>
  <w:num w:numId="6">
    <w:abstractNumId w:val="7"/>
  </w:num>
  <w:num w:numId="7">
    <w:abstractNumId w:val="14"/>
  </w:num>
  <w:num w:numId="8">
    <w:abstractNumId w:val="5"/>
  </w:num>
  <w:num w:numId="9">
    <w:abstractNumId w:val="10"/>
  </w:num>
  <w:num w:numId="10">
    <w:abstractNumId w:val="16"/>
  </w:num>
  <w:num w:numId="11">
    <w:abstractNumId w:val="15"/>
  </w:num>
  <w:num w:numId="12">
    <w:abstractNumId w:val="24"/>
  </w:num>
  <w:num w:numId="13">
    <w:abstractNumId w:val="22"/>
  </w:num>
  <w:num w:numId="14">
    <w:abstractNumId w:val="18"/>
  </w:num>
  <w:num w:numId="15">
    <w:abstractNumId w:val="0"/>
  </w:num>
  <w:num w:numId="16">
    <w:abstractNumId w:val="11"/>
  </w:num>
  <w:num w:numId="17">
    <w:abstractNumId w:val="17"/>
  </w:num>
  <w:num w:numId="18">
    <w:abstractNumId w:val="25"/>
  </w:num>
  <w:num w:numId="19">
    <w:abstractNumId w:val="28"/>
  </w:num>
  <w:num w:numId="20">
    <w:abstractNumId w:val="9"/>
  </w:num>
  <w:num w:numId="21">
    <w:abstractNumId w:val="21"/>
  </w:num>
  <w:num w:numId="22">
    <w:abstractNumId w:val="19"/>
  </w:num>
  <w:num w:numId="23">
    <w:abstractNumId w:val="27"/>
  </w:num>
  <w:num w:numId="24">
    <w:abstractNumId w:val="13"/>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781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6C9"/>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27847"/>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2E53"/>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0F0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76923"/>
    <w:rsid w:val="00B86C0A"/>
    <w:rsid w:val="00B87595"/>
    <w:rsid w:val="00B92159"/>
    <w:rsid w:val="00B93D35"/>
    <w:rsid w:val="00B94164"/>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317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81313"/>
    <o:shapelayout v:ext="edit">
      <o:idmap v:ext="edit" data="1"/>
    </o:shapelayout>
  </w:shapeDefaults>
  <w:decimalSymbol w:val=","/>
  <w:listSeparator w:val=";"/>
  <w14:docId w14:val="7923E6A9"/>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847450537">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48702-BBE2-40AB-A1C8-0148CAA92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461</Words>
  <Characters>2629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2021-06-17T07:06:00Z</cp:lastPrinted>
  <dcterms:created xsi:type="dcterms:W3CDTF">2025-07-24T11:34:00Z</dcterms:created>
  <dcterms:modified xsi:type="dcterms:W3CDTF">2025-07-24T11:34:00Z</dcterms:modified>
</cp:coreProperties>
</file>